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0ED7" w14:textId="6E513485" w:rsidR="00011FD5" w:rsidRPr="00011FD5" w:rsidRDefault="00011FD5" w:rsidP="00011FD5">
      <w:pPr>
        <w:pBdr>
          <w:bottom w:val="dotted" w:sz="6" w:space="4" w:color="0A77A1"/>
        </w:pBdr>
        <w:spacing w:after="150" w:line="240" w:lineRule="auto"/>
        <w:outlineLvl w:val="1"/>
        <w:rPr>
          <w:rFonts w:ascii="Arial" w:eastAsia="Times New Roman" w:hAnsi="Arial" w:cs="Arial"/>
          <w:b/>
          <w:bCs/>
          <w:color w:val="0A79A2"/>
          <w:sz w:val="36"/>
          <w:szCs w:val="36"/>
          <w:lang w:val="en-US" w:eastAsia="ru-RU"/>
        </w:rPr>
      </w:pPr>
      <w:r w:rsidRPr="00EE2511">
        <w:rPr>
          <w:rFonts w:ascii="Arial" w:eastAsia="Times New Roman" w:hAnsi="Arial" w:cs="Arial"/>
          <w:b/>
          <w:bCs/>
          <w:color w:val="0A79A2"/>
          <w:sz w:val="36"/>
          <w:szCs w:val="36"/>
          <w:lang w:val="en-US" w:eastAsia="ru-RU"/>
        </w:rPr>
        <w:fldChar w:fldCharType="begin"/>
      </w:r>
      <w:r w:rsidRPr="00EE2511">
        <w:rPr>
          <w:rFonts w:ascii="Arial" w:eastAsia="Times New Roman" w:hAnsi="Arial" w:cs="Arial"/>
          <w:b/>
          <w:bCs/>
          <w:color w:val="0A79A2"/>
          <w:sz w:val="36"/>
          <w:szCs w:val="36"/>
          <w:lang w:val="en-US" w:eastAsia="ru-RU"/>
        </w:rPr>
        <w:instrText xml:space="preserve"> HYPERLINK "https://www.ceeman.org/" </w:instrText>
      </w:r>
      <w:r w:rsidRPr="00EE2511">
        <w:rPr>
          <w:rFonts w:ascii="Arial" w:eastAsia="Times New Roman" w:hAnsi="Arial" w:cs="Arial"/>
          <w:b/>
          <w:bCs/>
          <w:color w:val="0A79A2"/>
          <w:sz w:val="36"/>
          <w:szCs w:val="36"/>
          <w:lang w:val="en-US" w:eastAsia="ru-RU"/>
        </w:rPr>
      </w:r>
      <w:r w:rsidRPr="00EE2511">
        <w:rPr>
          <w:rFonts w:ascii="Arial" w:eastAsia="Times New Roman" w:hAnsi="Arial" w:cs="Arial"/>
          <w:b/>
          <w:bCs/>
          <w:color w:val="0A79A2"/>
          <w:sz w:val="36"/>
          <w:szCs w:val="36"/>
          <w:lang w:val="en-US" w:eastAsia="ru-RU"/>
        </w:rPr>
        <w:fldChar w:fldCharType="separate"/>
      </w:r>
      <w:r w:rsidRPr="00011FD5">
        <w:rPr>
          <w:rStyle w:val="a4"/>
          <w:rFonts w:ascii="Arial" w:eastAsia="Times New Roman" w:hAnsi="Arial" w:cs="Arial"/>
          <w:b/>
          <w:bCs/>
          <w:sz w:val="36"/>
          <w:szCs w:val="36"/>
          <w:lang w:val="en-US" w:eastAsia="ru-RU"/>
        </w:rPr>
        <w:t>Statement of CEEMAN on war in Ukraine</w:t>
      </w:r>
      <w:r w:rsidRPr="00EE2511">
        <w:rPr>
          <w:rFonts w:ascii="Arial" w:eastAsia="Times New Roman" w:hAnsi="Arial" w:cs="Arial"/>
          <w:b/>
          <w:bCs/>
          <w:color w:val="0A79A2"/>
          <w:sz w:val="36"/>
          <w:szCs w:val="36"/>
          <w:lang w:val="en-US" w:eastAsia="ru-RU"/>
        </w:rPr>
        <w:fldChar w:fldCharType="end"/>
      </w:r>
    </w:p>
    <w:p w14:paraId="35773A01"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 xml:space="preserve">CEEMAN condemns the Russian invasion of Ukraine and it expresses its solidarity with the courageous Ukrainian people. Our thoughts are with them and we are ready to help through our </w:t>
      </w:r>
      <w:proofErr w:type="spellStart"/>
      <w:r w:rsidRPr="00011FD5">
        <w:rPr>
          <w:rFonts w:ascii="Arial" w:eastAsia="Times New Roman" w:hAnsi="Arial" w:cs="Arial"/>
          <w:color w:val="333333"/>
          <w:sz w:val="28"/>
          <w:szCs w:val="28"/>
          <w:lang w:val="en-US" w:eastAsia="ru-RU"/>
        </w:rPr>
        <w:t>organisation</w:t>
      </w:r>
      <w:proofErr w:type="spellEnd"/>
      <w:r w:rsidRPr="00011FD5">
        <w:rPr>
          <w:rFonts w:ascii="Arial" w:eastAsia="Times New Roman" w:hAnsi="Arial" w:cs="Arial"/>
          <w:color w:val="333333"/>
          <w:sz w:val="28"/>
          <w:szCs w:val="28"/>
          <w:lang w:val="en-US" w:eastAsia="ru-RU"/>
        </w:rPr>
        <w:t xml:space="preserve"> and our member schools.</w:t>
      </w:r>
    </w:p>
    <w:p w14:paraId="39F9016B"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CEEMAN was established in politically conflicting period 30 years ago, and our members, coming primarily from CEE, were building bridges between nations that were not in friendly relations. We were all together supporting economic reforms in our countries, supporting also each other in our efforts to grow, and become a great family! Russian Deans and Directors were active members of this family.</w:t>
      </w:r>
    </w:p>
    <w:p w14:paraId="20B84389"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However, in Spring of 2022, witnessing the atrocities of war, we decided at our Board meeting on 8 March to interrupt all our activities in Russia until further notice.</w:t>
      </w:r>
    </w:p>
    <w:p w14:paraId="58039431" w14:textId="58C71F70"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At the same meeting, the Board agreed to rapidly accelerate CEEMAN efforts, and spread to its members, a conception of management and leadership education that goes far beyond managerial and leadership competences per se, and has the aim to develop these holistic qualities needed to make a difference in the world. This not only concerns the promotion of ethical, responsible, and sustainable business, but the wider responsibilities of both business and government leadership worldwide to work together at all levels to assure the peace that sustainable growth and prosperity require.</w:t>
      </w:r>
    </w:p>
    <w:p w14:paraId="1C590933"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We want the war in Ukraine to stop immediately.</w:t>
      </w:r>
    </w:p>
    <w:p w14:paraId="1EC2A480"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val="en-US" w:eastAsia="ru-RU"/>
        </w:rPr>
      </w:pPr>
      <w:r w:rsidRPr="00011FD5">
        <w:rPr>
          <w:rFonts w:ascii="Arial" w:eastAsia="Times New Roman" w:hAnsi="Arial" w:cs="Arial"/>
          <w:color w:val="333333"/>
          <w:sz w:val="28"/>
          <w:szCs w:val="28"/>
          <w:lang w:val="en-US" w:eastAsia="ru-RU"/>
        </w:rPr>
        <w:t>On behalf of CEEMAN Board,</w:t>
      </w:r>
    </w:p>
    <w:p w14:paraId="2C2D741B" w14:textId="77777777" w:rsidR="00011FD5" w:rsidRPr="00011FD5" w:rsidRDefault="00011FD5" w:rsidP="00011FD5">
      <w:pPr>
        <w:spacing w:before="100" w:beforeAutospacing="1" w:after="100" w:afterAutospacing="1" w:line="240" w:lineRule="auto"/>
        <w:rPr>
          <w:rFonts w:ascii="Arial" w:eastAsia="Times New Roman" w:hAnsi="Arial" w:cs="Arial"/>
          <w:color w:val="333333"/>
          <w:sz w:val="28"/>
          <w:szCs w:val="28"/>
          <w:lang w:eastAsia="ru-RU"/>
        </w:rPr>
      </w:pPr>
      <w:proofErr w:type="spellStart"/>
      <w:r w:rsidRPr="00011FD5">
        <w:rPr>
          <w:rFonts w:ascii="Arial" w:eastAsia="Times New Roman" w:hAnsi="Arial" w:cs="Arial"/>
          <w:color w:val="333333"/>
          <w:sz w:val="28"/>
          <w:szCs w:val="28"/>
          <w:lang w:eastAsia="ru-RU"/>
        </w:rPr>
        <w:t>Danica</w:t>
      </w:r>
      <w:proofErr w:type="spellEnd"/>
      <w:r w:rsidRPr="00011FD5">
        <w:rPr>
          <w:rFonts w:ascii="Arial" w:eastAsia="Times New Roman" w:hAnsi="Arial" w:cs="Arial"/>
          <w:color w:val="333333"/>
          <w:sz w:val="28"/>
          <w:szCs w:val="28"/>
          <w:lang w:eastAsia="ru-RU"/>
        </w:rPr>
        <w:t xml:space="preserve"> </w:t>
      </w:r>
      <w:proofErr w:type="spellStart"/>
      <w:r w:rsidRPr="00011FD5">
        <w:rPr>
          <w:rFonts w:ascii="Arial" w:eastAsia="Times New Roman" w:hAnsi="Arial" w:cs="Arial"/>
          <w:color w:val="333333"/>
          <w:sz w:val="28"/>
          <w:szCs w:val="28"/>
          <w:lang w:eastAsia="ru-RU"/>
        </w:rPr>
        <w:t>Purg</w:t>
      </w:r>
      <w:proofErr w:type="spellEnd"/>
    </w:p>
    <w:p w14:paraId="66CBECB9" w14:textId="75F21037" w:rsidR="00011FD5" w:rsidRPr="00EE2511" w:rsidRDefault="00011FD5" w:rsidP="00011FD5">
      <w:pPr>
        <w:pBdr>
          <w:bottom w:val="single" w:sz="12" w:space="1" w:color="auto"/>
        </w:pBdr>
        <w:spacing w:before="100" w:beforeAutospacing="1" w:after="100" w:afterAutospacing="1" w:line="240" w:lineRule="auto"/>
        <w:rPr>
          <w:rFonts w:ascii="Arial" w:eastAsia="Times New Roman" w:hAnsi="Arial" w:cs="Arial"/>
          <w:color w:val="333333"/>
          <w:sz w:val="28"/>
          <w:szCs w:val="28"/>
          <w:lang w:eastAsia="ru-RU"/>
        </w:rPr>
      </w:pPr>
      <w:r w:rsidRPr="00011FD5">
        <w:rPr>
          <w:rFonts w:ascii="Arial" w:eastAsia="Times New Roman" w:hAnsi="Arial" w:cs="Arial"/>
          <w:color w:val="333333"/>
          <w:sz w:val="28"/>
          <w:szCs w:val="28"/>
          <w:lang w:eastAsia="ru-RU"/>
        </w:rPr>
        <w:t xml:space="preserve">CEEMAN </w:t>
      </w:r>
      <w:proofErr w:type="spellStart"/>
      <w:r w:rsidRPr="00011FD5">
        <w:rPr>
          <w:rFonts w:ascii="Arial" w:eastAsia="Times New Roman" w:hAnsi="Arial" w:cs="Arial"/>
          <w:color w:val="333333"/>
          <w:sz w:val="28"/>
          <w:szCs w:val="28"/>
          <w:lang w:eastAsia="ru-RU"/>
        </w:rPr>
        <w:t>President</w:t>
      </w:r>
      <w:proofErr w:type="spellEnd"/>
    </w:p>
    <w:p w14:paraId="626506EA" w14:textId="77777777" w:rsidR="00011FD5" w:rsidRPr="00011FD5" w:rsidRDefault="00011FD5" w:rsidP="00011FD5">
      <w:pPr>
        <w:pBdr>
          <w:bottom w:val="single" w:sz="12" w:space="1" w:color="auto"/>
        </w:pBdr>
        <w:spacing w:before="100" w:beforeAutospacing="1" w:after="100" w:afterAutospacing="1" w:line="240" w:lineRule="auto"/>
        <w:rPr>
          <w:rFonts w:ascii="Arial" w:eastAsia="Times New Roman" w:hAnsi="Arial" w:cs="Arial"/>
          <w:color w:val="333333"/>
          <w:sz w:val="28"/>
          <w:szCs w:val="28"/>
          <w:lang w:eastAsia="ru-RU"/>
        </w:rPr>
      </w:pPr>
    </w:p>
    <w:p w14:paraId="25BC9691" w14:textId="77777777" w:rsidR="00011FD5" w:rsidRPr="00EE2511" w:rsidRDefault="00011FD5" w:rsidP="00011FD5">
      <w:pPr>
        <w:rPr>
          <w:rFonts w:ascii="Arial" w:hAnsi="Arial" w:cs="Arial"/>
          <w:sz w:val="28"/>
          <w:szCs w:val="28"/>
        </w:rPr>
      </w:pPr>
      <w:r w:rsidRPr="00EE2511">
        <w:rPr>
          <w:rFonts w:ascii="Arial" w:hAnsi="Arial" w:cs="Arial"/>
          <w:sz w:val="28"/>
          <w:szCs w:val="28"/>
        </w:rPr>
        <w:t>CEEMAN осуждает российское вторжение в Украину и выражает свою солидарность с мужественным украинским народом. Наши мысли с ними, и мы готовы помочь через нашу организацию и наши школы-члены.</w:t>
      </w:r>
    </w:p>
    <w:p w14:paraId="4EE8F152" w14:textId="77777777" w:rsidR="00011FD5" w:rsidRPr="00EE2511" w:rsidRDefault="00011FD5" w:rsidP="00011FD5">
      <w:pPr>
        <w:rPr>
          <w:rFonts w:ascii="Arial" w:hAnsi="Arial" w:cs="Arial"/>
          <w:sz w:val="28"/>
          <w:szCs w:val="28"/>
        </w:rPr>
      </w:pPr>
      <w:r w:rsidRPr="00EE2511">
        <w:rPr>
          <w:rFonts w:ascii="Arial" w:hAnsi="Arial" w:cs="Arial"/>
          <w:sz w:val="28"/>
          <w:szCs w:val="28"/>
        </w:rPr>
        <w:t xml:space="preserve">CEEMAN была основана в политически конфликтный период 30 лет назад, и наши члены, в основном из Центральной и Восточной </w:t>
      </w:r>
      <w:r w:rsidRPr="00EE2511">
        <w:rPr>
          <w:rFonts w:ascii="Arial" w:hAnsi="Arial" w:cs="Arial"/>
          <w:sz w:val="28"/>
          <w:szCs w:val="28"/>
        </w:rPr>
        <w:lastRenderedPageBreak/>
        <w:t>Европы, наводили мосты между странами, которые не были в дружественных отношениях. Мы все вместе поддерживали экономические реформы в наших странах, а также поддерживали друг друга в наших усилиях расти и стать большой семьей! Российские деканы и директора были активными членами этой семьи.</w:t>
      </w:r>
    </w:p>
    <w:p w14:paraId="597EBCEA" w14:textId="77777777" w:rsidR="00011FD5" w:rsidRPr="00EE2511" w:rsidRDefault="00011FD5" w:rsidP="00011FD5">
      <w:pPr>
        <w:rPr>
          <w:rFonts w:ascii="Arial" w:hAnsi="Arial" w:cs="Arial"/>
          <w:sz w:val="28"/>
          <w:szCs w:val="28"/>
        </w:rPr>
      </w:pPr>
      <w:r w:rsidRPr="00EE2511">
        <w:rPr>
          <w:rFonts w:ascii="Arial" w:hAnsi="Arial" w:cs="Arial"/>
          <w:sz w:val="28"/>
          <w:szCs w:val="28"/>
        </w:rPr>
        <w:t>Однако весной 2022 года, став свидетелями зверств войны, мы решили на заседании нашего Правления 8 марта прервать всю нашу деятельность в России до дальнейшего уведомления.</w:t>
      </w:r>
    </w:p>
    <w:p w14:paraId="6E224CF3" w14:textId="77777777" w:rsidR="00011FD5" w:rsidRPr="00EE2511" w:rsidRDefault="00011FD5" w:rsidP="00011FD5">
      <w:pPr>
        <w:rPr>
          <w:rFonts w:ascii="Arial" w:hAnsi="Arial" w:cs="Arial"/>
          <w:sz w:val="28"/>
          <w:szCs w:val="28"/>
        </w:rPr>
      </w:pPr>
      <w:r w:rsidRPr="00EE2511">
        <w:rPr>
          <w:rFonts w:ascii="Arial" w:hAnsi="Arial" w:cs="Arial"/>
          <w:sz w:val="28"/>
          <w:szCs w:val="28"/>
        </w:rPr>
        <w:t>На том же заседании Правление решило быстро ускорить усилия CEEMAN и распространить среди своих членов концепцию образования в области управления и лидерства, которая выходит далеко за рамки управленческих и лидерских компетенций как таковых и направлена на развитие этих целостных качеств, необходимых для изменения мира. Это касается не только продвижения этичного, ответственного и устойчивого бизнеса, но и более широких обязанностей руководства бизнеса и правительства во всем мире по совместной работе на всех уровнях для обеспечения мира, которого требуют устойчивый рост и процветание.</w:t>
      </w:r>
    </w:p>
    <w:p w14:paraId="34EEEE5B" w14:textId="77777777" w:rsidR="00011FD5" w:rsidRPr="00EE2511" w:rsidRDefault="00011FD5" w:rsidP="00011FD5">
      <w:pPr>
        <w:rPr>
          <w:rFonts w:ascii="Arial" w:hAnsi="Arial" w:cs="Arial"/>
          <w:sz w:val="28"/>
          <w:szCs w:val="28"/>
        </w:rPr>
      </w:pPr>
      <w:r w:rsidRPr="00EE2511">
        <w:rPr>
          <w:rFonts w:ascii="Arial" w:hAnsi="Arial" w:cs="Arial"/>
          <w:sz w:val="28"/>
          <w:szCs w:val="28"/>
        </w:rPr>
        <w:t>Мы хотим, чтобы война в Украине немедленно прекратилась.</w:t>
      </w:r>
    </w:p>
    <w:p w14:paraId="4D3AD813" w14:textId="77777777" w:rsidR="00011FD5" w:rsidRPr="00EE2511" w:rsidRDefault="00011FD5" w:rsidP="00011FD5">
      <w:pPr>
        <w:rPr>
          <w:rFonts w:ascii="Arial" w:hAnsi="Arial" w:cs="Arial"/>
          <w:sz w:val="28"/>
          <w:szCs w:val="28"/>
        </w:rPr>
      </w:pPr>
      <w:r w:rsidRPr="00EE2511">
        <w:rPr>
          <w:rFonts w:ascii="Arial" w:hAnsi="Arial" w:cs="Arial"/>
          <w:sz w:val="28"/>
          <w:szCs w:val="28"/>
        </w:rPr>
        <w:t>От имени правления CEEMAN</w:t>
      </w:r>
    </w:p>
    <w:p w14:paraId="65802186" w14:textId="3605C706" w:rsidR="00011FD5" w:rsidRPr="00EE2511" w:rsidRDefault="00011FD5" w:rsidP="00011FD5">
      <w:pPr>
        <w:rPr>
          <w:rFonts w:ascii="Arial" w:hAnsi="Arial" w:cs="Arial"/>
          <w:sz w:val="28"/>
          <w:szCs w:val="28"/>
        </w:rPr>
      </w:pPr>
      <w:proofErr w:type="spellStart"/>
      <w:r w:rsidRPr="00EE2511">
        <w:rPr>
          <w:rFonts w:ascii="Arial" w:hAnsi="Arial" w:cs="Arial"/>
          <w:sz w:val="28"/>
          <w:szCs w:val="28"/>
        </w:rPr>
        <w:t>Дани</w:t>
      </w:r>
      <w:r w:rsidRPr="00EE2511">
        <w:rPr>
          <w:rFonts w:ascii="Arial" w:hAnsi="Arial" w:cs="Arial"/>
          <w:sz w:val="28"/>
          <w:szCs w:val="28"/>
        </w:rPr>
        <w:t>ца</w:t>
      </w:r>
      <w:proofErr w:type="spellEnd"/>
      <w:r w:rsidRPr="00EE2511">
        <w:rPr>
          <w:rFonts w:ascii="Arial" w:hAnsi="Arial" w:cs="Arial"/>
          <w:sz w:val="28"/>
          <w:szCs w:val="28"/>
        </w:rPr>
        <w:t xml:space="preserve"> </w:t>
      </w:r>
      <w:proofErr w:type="spellStart"/>
      <w:r w:rsidRPr="00EE2511">
        <w:rPr>
          <w:rFonts w:ascii="Arial" w:hAnsi="Arial" w:cs="Arial"/>
          <w:sz w:val="28"/>
          <w:szCs w:val="28"/>
        </w:rPr>
        <w:t>Пург</w:t>
      </w:r>
      <w:proofErr w:type="spellEnd"/>
    </w:p>
    <w:p w14:paraId="584A723E" w14:textId="7F92FC99" w:rsidR="00011FD5" w:rsidRPr="00EE2511" w:rsidRDefault="00011FD5" w:rsidP="00011FD5">
      <w:pPr>
        <w:rPr>
          <w:rFonts w:ascii="Arial" w:hAnsi="Arial" w:cs="Arial"/>
          <w:sz w:val="28"/>
          <w:szCs w:val="28"/>
        </w:rPr>
      </w:pPr>
      <w:r w:rsidRPr="00EE2511">
        <w:rPr>
          <w:rFonts w:ascii="Arial" w:hAnsi="Arial" w:cs="Arial"/>
          <w:sz w:val="28"/>
          <w:szCs w:val="28"/>
        </w:rPr>
        <w:t>Президент CEEMAN</w:t>
      </w:r>
    </w:p>
    <w:sectPr w:rsidR="00011FD5" w:rsidRPr="00EE2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D5"/>
    <w:rsid w:val="00011FD5"/>
    <w:rsid w:val="00EE2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A8B1"/>
  <w15:chartTrackingRefBased/>
  <w15:docId w15:val="{E2FFC28E-57D5-444A-B35F-B2BCF4B4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11F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1F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11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11FD5"/>
    <w:rPr>
      <w:color w:val="0563C1" w:themeColor="hyperlink"/>
      <w:u w:val="single"/>
    </w:rPr>
  </w:style>
  <w:style w:type="character" w:styleId="a5">
    <w:name w:val="Unresolved Mention"/>
    <w:basedOn w:val="a0"/>
    <w:uiPriority w:val="99"/>
    <w:semiHidden/>
    <w:unhideWhenUsed/>
    <w:rsid w:val="0001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Евтихиева</dc:creator>
  <cp:keywords/>
  <dc:description/>
  <cp:lastModifiedBy>Наталья Евтихиева</cp:lastModifiedBy>
  <cp:revision>3</cp:revision>
  <dcterms:created xsi:type="dcterms:W3CDTF">2022-03-30T17:57:00Z</dcterms:created>
  <dcterms:modified xsi:type="dcterms:W3CDTF">2022-03-30T18:01:00Z</dcterms:modified>
</cp:coreProperties>
</file>